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1CD0" w14:textId="77777777" w:rsidR="00FD635B" w:rsidRPr="00FD635B" w:rsidRDefault="00FD635B" w:rsidP="00FD63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 xml:space="preserve">Скорость, мастерство, ответственность: более 700 водителей Департамента </w:t>
      </w:r>
      <w:proofErr w:type="spellStart"/>
      <w:r w:rsidRPr="00FD635B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ГОЧСиПБ</w:t>
      </w:r>
      <w:proofErr w:type="spellEnd"/>
      <w:r w:rsidRPr="00FD635B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 xml:space="preserve"> доставляют пожарных, спасателей и оборудование к месту происшествия</w:t>
      </w:r>
    </w:p>
    <w:p w14:paraId="14D0DC4C" w14:textId="52B09EEF" w:rsidR="009F36EA" w:rsidRDefault="009F36EA"/>
    <w:p w14:paraId="5CCE251E" w14:textId="2BAFD191" w:rsidR="00FD635B" w:rsidRDefault="00FD635B" w:rsidP="00FD635B">
      <w:pPr>
        <w:jc w:val="both"/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</w:pPr>
      <w:r w:rsidRPr="00FD635B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>Благодаря умению</w:t>
      </w:r>
      <w:r w:rsidRPr="00FD635B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 xml:space="preserve"> водителей преодолевать сложные городские маршруты на </w:t>
      </w:r>
      <w:r w:rsidRPr="00FD635B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>спецтехнике, пожарно</w:t>
      </w:r>
      <w:r w:rsidRPr="00FD635B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>-спасательные и аварийно-</w:t>
      </w:r>
      <w:r w:rsidRPr="00FD635B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>спасательные расчеты</w:t>
      </w:r>
      <w:r w:rsidRPr="00FD635B">
        <w:rPr>
          <w:rFonts w:ascii="Times New Roman" w:hAnsi="Times New Roman" w:cs="Times New Roman"/>
          <w:i/>
          <w:iCs/>
          <w:color w:val="0E0E0F"/>
          <w:sz w:val="28"/>
          <w:szCs w:val="28"/>
          <w:shd w:val="clear" w:color="auto" w:fill="FFFFFF"/>
        </w:rPr>
        <w:t xml:space="preserve"> оперативно прибывают на место происшествия или пожара.</w:t>
      </w:r>
    </w:p>
    <w:p w14:paraId="2BEA0717" w14:textId="0B19E2E5" w:rsidR="00FD635B" w:rsidRPr="00FD635B" w:rsidRDefault="00FD635B" w:rsidP="00FD63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FD635B">
        <w:rPr>
          <w:color w:val="0E0E0F"/>
          <w:sz w:val="28"/>
          <w:szCs w:val="28"/>
        </w:rPr>
        <w:t xml:space="preserve">Водители продолжают обеспечивать бесперебойную работу находящейся в их распоряжении </w:t>
      </w:r>
      <w:r w:rsidRPr="00FD635B">
        <w:rPr>
          <w:color w:val="0E0E0F"/>
          <w:sz w:val="28"/>
          <w:szCs w:val="28"/>
        </w:rPr>
        <w:t>техники и</w:t>
      </w:r>
      <w:r w:rsidRPr="00FD635B">
        <w:rPr>
          <w:color w:val="0E0E0F"/>
          <w:sz w:val="28"/>
          <w:szCs w:val="28"/>
        </w:rPr>
        <w:t xml:space="preserve"> в ходе ликвидации происшествия.    </w:t>
      </w:r>
    </w:p>
    <w:p w14:paraId="4C1EB76D" w14:textId="77777777" w:rsidR="00FD635B" w:rsidRPr="00FD635B" w:rsidRDefault="00FD635B" w:rsidP="00FD63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FD635B">
        <w:rPr>
          <w:color w:val="0E0E0F"/>
          <w:sz w:val="28"/>
          <w:szCs w:val="28"/>
        </w:rPr>
        <w:t xml:space="preserve">114 высококвалифицированных водителей работают в отряде инженерной и специальной автомобильной техники, обеспечивают учебно-тренировочный полигон в </w:t>
      </w:r>
      <w:proofErr w:type="spellStart"/>
      <w:r w:rsidRPr="00FD635B">
        <w:rPr>
          <w:color w:val="0E0E0F"/>
          <w:sz w:val="28"/>
          <w:szCs w:val="28"/>
        </w:rPr>
        <w:t>Апаринках</w:t>
      </w:r>
      <w:proofErr w:type="spellEnd"/>
      <w:r w:rsidRPr="00FD635B">
        <w:rPr>
          <w:color w:val="0E0E0F"/>
          <w:sz w:val="28"/>
          <w:szCs w:val="28"/>
        </w:rPr>
        <w:t>.</w:t>
      </w:r>
    </w:p>
    <w:p w14:paraId="516FA1AB" w14:textId="77777777" w:rsidR="00FD635B" w:rsidRPr="00FD635B" w:rsidRDefault="00FD635B" w:rsidP="00FD63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E0E0F"/>
          <w:sz w:val="28"/>
          <w:szCs w:val="28"/>
        </w:rPr>
      </w:pPr>
      <w:r w:rsidRPr="00FD635B">
        <w:rPr>
          <w:color w:val="0E0E0F"/>
          <w:sz w:val="28"/>
          <w:szCs w:val="28"/>
        </w:rPr>
        <w:t>Круглосуточно в Пожарно-спасательном центре Москвы к ликвидации чрезвычайных ситуаций готовы более 150 спецавтомобилей. Около 500 пожарных и спасателей имеют дополнительную квалификацию «водитель» для управления данной техникой. Все они не только получили водительскую категорию «С», но и прошли специальный курс, получили свидетельство на право управления пожарным автомобилем. Чтобы работать с уникальной техникой — 90-метровым телескопическим подъемником, пожарным телескопическим подъемником «</w:t>
      </w:r>
      <w:proofErr w:type="spellStart"/>
      <w:r w:rsidRPr="00FD635B">
        <w:rPr>
          <w:color w:val="0E0E0F"/>
          <w:sz w:val="28"/>
          <w:szCs w:val="28"/>
        </w:rPr>
        <w:t>Спайдер</w:t>
      </w:r>
      <w:proofErr w:type="spellEnd"/>
      <w:r w:rsidRPr="00FD635B">
        <w:rPr>
          <w:color w:val="0E0E0F"/>
          <w:sz w:val="28"/>
          <w:szCs w:val="28"/>
        </w:rPr>
        <w:t>», пожарным автокраном и другими сложными механизмами нужно пройти дополнительное обучение.</w:t>
      </w:r>
    </w:p>
    <w:p w14:paraId="4EC030AB" w14:textId="6DCBC11C" w:rsidR="00FD635B" w:rsidRDefault="00FD635B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 </w:t>
      </w:r>
      <w:proofErr w:type="spellStart"/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мотосезон</w:t>
      </w:r>
      <w:proofErr w:type="spellEnd"/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на дежурство заступают пожарно-спасательные мотоциклы, которыми управляют опытные водители категории «А», прошедшие курсы экстремального вождения и свободного маневрирования в плотном городском потоке.</w:t>
      </w:r>
    </w:p>
    <w:p w14:paraId="3CBC3CA5" w14:textId="77777777" w:rsidR="00FD635B" w:rsidRPr="00FD635B" w:rsidRDefault="00FD635B" w:rsidP="00FD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3E17EF35" w14:textId="69005C3A" w:rsidR="00FD635B" w:rsidRDefault="00FD635B" w:rsidP="00FD6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noProof/>
          <w:color w:val="0E0E0F"/>
          <w:sz w:val="28"/>
          <w:szCs w:val="28"/>
          <w:lang w:eastAsia="ru-RU"/>
        </w:rPr>
        <w:drawing>
          <wp:inline distT="0" distB="0" distL="0" distR="0" wp14:anchorId="4C0BF747" wp14:editId="21FC5973">
            <wp:extent cx="5568950" cy="3605084"/>
            <wp:effectExtent l="0" t="0" r="0" b="0"/>
            <wp:docPr id="3" name="Рисунок 3" descr="Скорость, мастерство, ответственность: более 700 водителей Департамента ГОЧСиПБ доставляют пожарных, спасателей и оборудование к месту проис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рость, мастерство, ответственность: более 700 водителей Департамента ГОЧСиПБ доставляют пожарных, спасателей и оборудование к месту происшеств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644" cy="360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F19E6" w14:textId="77777777" w:rsidR="00141B2A" w:rsidRPr="00FD635B" w:rsidRDefault="00141B2A" w:rsidP="00FD6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66BBD0F9" w14:textId="433E825E" w:rsidR="00FD635B" w:rsidRDefault="00FD635B" w:rsidP="0014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 авиацентре столицы и Московской городской поисково-спасательной службе на водных объектах также трудятся специалисты с квалификацией «водитель». Они управляют аварийно-спасательными автомобилями, </w:t>
      </w: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аэродромной техникой, автобусами, подвижными пунктами управления, подвижными спасательными постами и водолазными спасательными автомобилями.</w:t>
      </w:r>
    </w:p>
    <w:p w14:paraId="000CEB9A" w14:textId="501C2ABC" w:rsidR="00FD635B" w:rsidRDefault="00FD635B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 Пожарно-техническом центре Москвы в службе эксплуатации специальной и пожарной автомобильной техники работает 145 водителей. Ежедневно из Центра на работу в окружные управления и подразделения Департамента </w:t>
      </w:r>
      <w:proofErr w:type="spellStart"/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ГОЧСиПБ</w:t>
      </w:r>
      <w:proofErr w:type="spellEnd"/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выезжают около полусотни машин для выполнения различных задач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 </w:t>
      </w:r>
    </w:p>
    <w:p w14:paraId="63A05F49" w14:textId="77777777" w:rsidR="00141B2A" w:rsidRPr="00FD635B" w:rsidRDefault="00141B2A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0AB72E5E" w14:textId="4DCBEB6F" w:rsidR="00FD635B" w:rsidRPr="00FD635B" w:rsidRDefault="00FD635B" w:rsidP="00FD6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noProof/>
          <w:color w:val="0E0E0F"/>
          <w:sz w:val="28"/>
          <w:szCs w:val="28"/>
          <w:lang w:eastAsia="ru-RU"/>
        </w:rPr>
        <w:drawing>
          <wp:inline distT="0" distB="0" distL="0" distR="0" wp14:anchorId="43F2A567" wp14:editId="069CF0BB">
            <wp:extent cx="5940425" cy="3853180"/>
            <wp:effectExtent l="0" t="0" r="3175" b="0"/>
            <wp:docPr id="1" name="Рисунок 1" descr="Скорость, мастерство, ответственность: более 700 водителей Департамента ГОЧСиПБ доставляют пожарных, спасателей и оборудование к месту проис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орость, мастерство, ответственность: более 700 водителей Департамента ГОЧСиПБ доставляют пожарных, спасателей и оборудование к месту происшеств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2D84" w14:textId="77777777" w:rsidR="00141B2A" w:rsidRDefault="00141B2A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307A8133" w14:textId="26890F21" w:rsidR="00FD635B" w:rsidRPr="00FD635B" w:rsidRDefault="00FD635B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Каждый водитель перед рейсом проходит медосмотр, получает путевой лист и вместе с механиком по выпуску проверяет транспортное средство.</w:t>
      </w:r>
    </w:p>
    <w:p w14:paraId="66BB59BC" w14:textId="77777777" w:rsidR="00FD635B" w:rsidRPr="00FD635B" w:rsidRDefault="00FD635B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b/>
          <w:bCs/>
          <w:i/>
          <w:iCs/>
          <w:color w:val="0E0E0F"/>
          <w:sz w:val="28"/>
          <w:szCs w:val="28"/>
          <w:lang w:eastAsia="ru-RU"/>
        </w:rPr>
        <w:t>«Водители проходят тесты, регулярно посещают занятия, на которых разъясняются изменения в правилах дорожного движения, разбираются реальные и предполагаемые случаи и происшествия</w:t>
      </w: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— рассказывает главный механик Службы эксплуатации специальной и пожарной автомобильной техники Денис Золотухин.</w:t>
      </w:r>
    </w:p>
    <w:p w14:paraId="3C6E719D" w14:textId="77777777" w:rsidR="00FD635B" w:rsidRPr="00FD635B" w:rsidRDefault="00FD635B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За профессионализм и высокие показатели в работе многих водителей столичного Пожарно-спасательного центра, авиацентра столицы и Пожарно-технического центра Москвы наградили памятными медалями, почетными грамотами и благодарностями Мэра Москвы.</w:t>
      </w:r>
    </w:p>
    <w:p w14:paraId="74097896" w14:textId="77777777" w:rsidR="00FD635B" w:rsidRPr="00FD635B" w:rsidRDefault="00FD635B" w:rsidP="00FD6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День работников автомобильного и городского пассажирского транспорта 31 октября отмечают и водители Департамента по делам гражданской обороны, чрезвычайным ситуациям и пожарной безопасности города Москвы.</w:t>
      </w:r>
    </w:p>
    <w:p w14:paraId="14F1ED05" w14:textId="77777777" w:rsidR="00FD635B" w:rsidRDefault="00FD635B" w:rsidP="00FD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5ACF5830" w14:textId="31A9578B" w:rsidR="00FD635B" w:rsidRPr="00FD635B" w:rsidRDefault="00FD635B" w:rsidP="00FD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D635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Теги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:</w:t>
      </w:r>
      <w:hyperlink r:id="rId6" w:history="1">
        <w:r w:rsidRPr="00FD635B">
          <w:rPr>
            <w:rFonts w:ascii="Times New Roman" w:eastAsia="Times New Roman" w:hAnsi="Times New Roman" w:cs="Times New Roman"/>
            <w:color w:val="5B422C"/>
            <w:sz w:val="28"/>
            <w:szCs w:val="28"/>
            <w:u w:val="single"/>
            <w:bdr w:val="single" w:sz="6" w:space="3" w:color="E1D0B9" w:frame="1"/>
            <w:lang w:eastAsia="ru-RU"/>
          </w:rPr>
          <w:t>водители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" w:history="1">
        <w:r w:rsidRPr="00FD635B">
          <w:rPr>
            <w:rFonts w:ascii="Times New Roman" w:eastAsia="Times New Roman" w:hAnsi="Times New Roman" w:cs="Times New Roman"/>
            <w:color w:val="5B422C"/>
            <w:sz w:val="28"/>
            <w:szCs w:val="28"/>
            <w:u w:val="single"/>
            <w:bdr w:val="single" w:sz="6" w:space="3" w:color="E1D0B9" w:frame="1"/>
            <w:lang w:eastAsia="ru-RU"/>
          </w:rPr>
          <w:t>ПСЦ</w:t>
        </w:r>
      </w:hyperlink>
      <w:r w:rsidR="00141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8" w:history="1">
        <w:r w:rsidRPr="00FD635B">
          <w:rPr>
            <w:rFonts w:ascii="Times New Roman" w:eastAsia="Times New Roman" w:hAnsi="Times New Roman" w:cs="Times New Roman"/>
            <w:color w:val="5B422C"/>
            <w:sz w:val="28"/>
            <w:szCs w:val="28"/>
            <w:u w:val="single"/>
            <w:bdr w:val="single" w:sz="6" w:space="3" w:color="E1D0B9" w:frame="1"/>
            <w:lang w:eastAsia="ru-RU"/>
          </w:rPr>
          <w:t>МАЦ</w:t>
        </w:r>
      </w:hyperlink>
      <w:r w:rsidR="00141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9" w:history="1">
        <w:r w:rsidRPr="00FD635B">
          <w:rPr>
            <w:rFonts w:ascii="Times New Roman" w:eastAsia="Times New Roman" w:hAnsi="Times New Roman" w:cs="Times New Roman"/>
            <w:color w:val="5B422C"/>
            <w:sz w:val="28"/>
            <w:szCs w:val="28"/>
            <w:u w:val="single"/>
            <w:bdr w:val="single" w:sz="6" w:space="3" w:color="E1D0B9" w:frame="1"/>
            <w:lang w:eastAsia="ru-RU"/>
          </w:rPr>
          <w:t>МГПСС</w:t>
        </w:r>
      </w:hyperlink>
    </w:p>
    <w:p w14:paraId="130761AC" w14:textId="77777777" w:rsidR="00FD635B" w:rsidRPr="00FD635B" w:rsidRDefault="00FD635B" w:rsidP="00FD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35B" w:rsidRPr="00FD635B" w:rsidSect="00141B2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EA"/>
    <w:rsid w:val="00141B2A"/>
    <w:rsid w:val="009F36EA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DC92"/>
  <w15:chartTrackingRefBased/>
  <w15:docId w15:val="{A9C59095-6219-48D1-A729-2C5EA90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635B"/>
    <w:rPr>
      <w:i/>
      <w:iCs/>
    </w:rPr>
  </w:style>
  <w:style w:type="character" w:customStyle="1" w:styleId="news-article-tagstitle">
    <w:name w:val="news-article-tags__title"/>
    <w:basedOn w:val="a0"/>
    <w:rsid w:val="00FD635B"/>
  </w:style>
  <w:style w:type="character" w:styleId="a5">
    <w:name w:val="Hyperlink"/>
    <w:basedOn w:val="a0"/>
    <w:uiPriority w:val="99"/>
    <w:semiHidden/>
    <w:unhideWhenUsed/>
    <w:rsid w:val="00FD6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1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9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1D0B9"/>
                    <w:right w:val="none" w:sz="0" w:space="0" w:color="auto"/>
                  </w:divBdr>
                  <w:divsChild>
                    <w:div w:id="11445897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C%D0%90%D0%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F%D0%A1%D0%A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B2%D0%BE%D0%B4%D0%B8%D1%82%D0%B5%D0%BB%D0%B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mos.ru/search?category=newsfeed&amp;page=1&amp;skip_stat=2&amp;q=%D0%9C%D0%93%D0%9F%D0%A1%D0%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2021-11-01T09:47:00Z</dcterms:created>
  <dcterms:modified xsi:type="dcterms:W3CDTF">2021-11-01T09:57:00Z</dcterms:modified>
</cp:coreProperties>
</file>